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607" w:rsidRDefault="00B73607" w:rsidP="00B736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Областное бюджетное профессиональное образовательное учреждение </w:t>
      </w:r>
    </w:p>
    <w:p w:rsidR="00B73607" w:rsidRDefault="00B73607" w:rsidP="00B736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«Курский базовый медицинский колледж»</w:t>
      </w:r>
    </w:p>
    <w:p w:rsidR="006C63BD" w:rsidRPr="00A451FB" w:rsidRDefault="006C63BD" w:rsidP="006C6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АННОТАЦИЯ К РАБОЧЕЙ ПРОГРАММЕ</w:t>
      </w:r>
    </w:p>
    <w:p w:rsidR="006C63BD" w:rsidRPr="00A451FB" w:rsidRDefault="006C63BD" w:rsidP="006C6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C63BD" w:rsidRPr="00A451FB" w:rsidRDefault="006C63BD" w:rsidP="006C6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 xml:space="preserve"> Учебной дисциплины </w:t>
      </w:r>
    </w:p>
    <w:p w:rsidR="006C63BD" w:rsidRDefault="006C63BD" w:rsidP="006C63BD">
      <w:pPr>
        <w:pStyle w:val="30"/>
        <w:shd w:val="clear" w:color="auto" w:fill="auto"/>
        <w:ind w:left="40"/>
        <w:rPr>
          <w:b/>
          <w:sz w:val="28"/>
          <w:szCs w:val="28"/>
        </w:rPr>
      </w:pPr>
      <w:r w:rsidRPr="00DC1E72">
        <w:rPr>
          <w:b/>
          <w:sz w:val="28"/>
          <w:szCs w:val="28"/>
        </w:rPr>
        <w:t>ОП</w:t>
      </w:r>
      <w:r w:rsidR="0067102E">
        <w:rPr>
          <w:b/>
          <w:sz w:val="28"/>
          <w:szCs w:val="28"/>
        </w:rPr>
        <w:t>.</w:t>
      </w:r>
      <w:r w:rsidRPr="00DC1E72">
        <w:rPr>
          <w:b/>
          <w:sz w:val="28"/>
          <w:szCs w:val="28"/>
        </w:rPr>
        <w:t xml:space="preserve"> 0</w:t>
      </w:r>
      <w:r w:rsidR="0067102E">
        <w:rPr>
          <w:b/>
          <w:sz w:val="28"/>
          <w:szCs w:val="28"/>
        </w:rPr>
        <w:t>9</w:t>
      </w:r>
      <w:r w:rsidRPr="00DC1E72">
        <w:rPr>
          <w:b/>
          <w:sz w:val="28"/>
          <w:szCs w:val="28"/>
        </w:rPr>
        <w:t xml:space="preserve"> «Основы микробиологии</w:t>
      </w:r>
      <w:r w:rsidR="0067102E">
        <w:rPr>
          <w:b/>
          <w:sz w:val="28"/>
          <w:szCs w:val="28"/>
        </w:rPr>
        <w:t xml:space="preserve"> и </w:t>
      </w:r>
      <w:r w:rsidRPr="00DC1E72">
        <w:rPr>
          <w:b/>
          <w:sz w:val="28"/>
          <w:szCs w:val="28"/>
        </w:rPr>
        <w:t>иммунологии»</w:t>
      </w:r>
    </w:p>
    <w:p w:rsidR="006C63BD" w:rsidRPr="00DC1E72" w:rsidRDefault="006C63BD" w:rsidP="006C63BD">
      <w:pPr>
        <w:pStyle w:val="30"/>
        <w:shd w:val="clear" w:color="auto" w:fill="auto"/>
        <w:ind w:left="40"/>
        <w:rPr>
          <w:b/>
          <w:sz w:val="28"/>
          <w:szCs w:val="28"/>
        </w:rPr>
      </w:pPr>
    </w:p>
    <w:p w:rsidR="001C4AC7" w:rsidRPr="00DC1E72" w:rsidRDefault="00BA5E3B" w:rsidP="001C4AC7">
      <w:pPr>
        <w:pStyle w:val="Style3"/>
        <w:widowControl/>
        <w:spacing w:line="240" w:lineRule="auto"/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Специальность: 31.02.01 Лечебное дело</w:t>
      </w:r>
      <w:r w:rsidR="001C4AC7" w:rsidRPr="00DC1E72">
        <w:rPr>
          <w:sz w:val="28"/>
          <w:szCs w:val="28"/>
        </w:rPr>
        <w:t xml:space="preserve"> </w:t>
      </w:r>
    </w:p>
    <w:p w:rsidR="001C4AC7" w:rsidRPr="00DC1E72" w:rsidRDefault="001C4AC7" w:rsidP="001C4AC7">
      <w:pPr>
        <w:pStyle w:val="Style3"/>
        <w:widowControl/>
        <w:spacing w:line="240" w:lineRule="auto"/>
        <w:ind w:left="-142"/>
        <w:jc w:val="center"/>
        <w:rPr>
          <w:sz w:val="28"/>
          <w:szCs w:val="28"/>
        </w:rPr>
      </w:pPr>
      <w:r w:rsidRPr="00DC1E72">
        <w:rPr>
          <w:sz w:val="28"/>
          <w:szCs w:val="28"/>
        </w:rPr>
        <w:t>Уровень подготовки - углубленный</w:t>
      </w:r>
    </w:p>
    <w:p w:rsidR="001C4AC7" w:rsidRPr="00DC1E72" w:rsidRDefault="001C4AC7" w:rsidP="001C4AC7">
      <w:pPr>
        <w:pStyle w:val="Style3"/>
        <w:widowControl/>
        <w:spacing w:line="240" w:lineRule="auto"/>
        <w:ind w:left="-142"/>
        <w:jc w:val="center"/>
        <w:rPr>
          <w:sz w:val="28"/>
          <w:szCs w:val="28"/>
        </w:rPr>
      </w:pPr>
      <w:r w:rsidRPr="00DC1E72">
        <w:rPr>
          <w:sz w:val="28"/>
          <w:szCs w:val="28"/>
        </w:rPr>
        <w:t>Квалификация - фельдшер</w:t>
      </w:r>
    </w:p>
    <w:p w:rsidR="00141BFF" w:rsidRPr="00141BFF" w:rsidRDefault="00141BFF" w:rsidP="00141BFF">
      <w:pPr>
        <w:spacing w:before="100" w:beforeAutospacing="1"/>
        <w:ind w:firstLine="706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41B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разработана на основе </w:t>
      </w:r>
      <w:r w:rsidRPr="00141BFF">
        <w:rPr>
          <w:rFonts w:ascii="Times New Roman" w:eastAsia="Times New Roman" w:hAnsi="Times New Roman" w:cs="Times New Roman"/>
          <w:sz w:val="28"/>
          <w:szCs w:val="28"/>
        </w:rPr>
        <w:t>примерной программы</w:t>
      </w:r>
      <w:r w:rsidRPr="00141B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 Федерального государственного образовательного стандарта по специальности среднего профессионального образования 31.02.01</w:t>
      </w:r>
      <w:r w:rsidRPr="00141B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D659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Лечебное дело</w:t>
      </w:r>
      <w:r w:rsidRPr="002D65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141B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C63BD" w:rsidRPr="00141BFF" w:rsidRDefault="006C63BD" w:rsidP="006C63BD">
      <w:pPr>
        <w:pStyle w:val="32"/>
        <w:keepNext/>
        <w:keepLines/>
        <w:shd w:val="clear" w:color="auto" w:fill="auto"/>
        <w:spacing w:line="240" w:lineRule="auto"/>
        <w:ind w:firstLine="0"/>
        <w:jc w:val="both"/>
        <w:rPr>
          <w:b/>
          <w:sz w:val="28"/>
          <w:szCs w:val="28"/>
        </w:rPr>
      </w:pPr>
      <w:bookmarkStart w:id="0" w:name="bookmark4"/>
      <w:r w:rsidRPr="00141BFF">
        <w:rPr>
          <w:b/>
          <w:sz w:val="28"/>
          <w:szCs w:val="28"/>
        </w:rPr>
        <w:t>Область применения рабочей программы</w:t>
      </w:r>
      <w:bookmarkEnd w:id="0"/>
    </w:p>
    <w:p w:rsidR="00141BFF" w:rsidRPr="00141BFF" w:rsidRDefault="00141BFF" w:rsidP="00141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5"/>
      <w:r w:rsidRPr="00141BFF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(ППССЗ) в соответствии с ФГОС по специальности 31.02.01 Лечебное дело.</w:t>
      </w:r>
    </w:p>
    <w:p w:rsidR="006C63BD" w:rsidRPr="00BA5E3B" w:rsidRDefault="006C63BD" w:rsidP="001C4AC7">
      <w:pPr>
        <w:spacing w:after="0" w:line="240" w:lineRule="auto"/>
        <w:ind w:left="20" w:right="3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5E3B">
        <w:rPr>
          <w:rFonts w:ascii="Times New Roman" w:hAnsi="Times New Roman" w:cs="Times New Roman"/>
          <w:b/>
          <w:sz w:val="28"/>
          <w:szCs w:val="28"/>
        </w:rPr>
        <w:t>Место учебной дисциплины в структуре ППССЗ:</w:t>
      </w:r>
      <w:bookmarkEnd w:id="1"/>
    </w:p>
    <w:p w:rsidR="006C63BD" w:rsidRPr="00BA5E3B" w:rsidRDefault="00141BFF" w:rsidP="006C6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Профессиональный цикл,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общепроф</w:t>
      </w:r>
      <w:r w:rsidR="006C63BD" w:rsidRPr="00BA5E3B">
        <w:rPr>
          <w:rFonts w:ascii="Times New Roman" w:hAnsi="Times New Roman" w:cs="Times New Roman"/>
          <w:sz w:val="28"/>
          <w:szCs w:val="28"/>
        </w:rPr>
        <w:t>ессиональные</w:t>
      </w:r>
      <w:proofErr w:type="spellEnd"/>
      <w:r w:rsidR="006C63BD" w:rsidRPr="00BA5E3B">
        <w:rPr>
          <w:rFonts w:ascii="Times New Roman" w:hAnsi="Times New Roman" w:cs="Times New Roman"/>
          <w:sz w:val="28"/>
          <w:szCs w:val="28"/>
        </w:rPr>
        <w:t xml:space="preserve"> дисциплины</w:t>
      </w:r>
    </w:p>
    <w:p w:rsidR="006C63BD" w:rsidRPr="00BA5E3B" w:rsidRDefault="006C63BD" w:rsidP="006C63BD">
      <w:pPr>
        <w:pStyle w:val="32"/>
        <w:keepNext/>
        <w:keepLines/>
        <w:shd w:val="clear" w:color="auto" w:fill="auto"/>
        <w:tabs>
          <w:tab w:val="left" w:pos="1182"/>
        </w:tabs>
        <w:spacing w:line="240" w:lineRule="auto"/>
        <w:ind w:left="20" w:right="320" w:firstLine="0"/>
        <w:jc w:val="both"/>
        <w:rPr>
          <w:b/>
          <w:sz w:val="28"/>
          <w:szCs w:val="28"/>
        </w:rPr>
      </w:pPr>
      <w:bookmarkStart w:id="2" w:name="bookmark6"/>
    </w:p>
    <w:p w:rsidR="006C63BD" w:rsidRPr="00BA5E3B" w:rsidRDefault="006C63BD" w:rsidP="006C63BD">
      <w:pPr>
        <w:pStyle w:val="32"/>
        <w:keepNext/>
        <w:keepLines/>
        <w:shd w:val="clear" w:color="auto" w:fill="auto"/>
        <w:tabs>
          <w:tab w:val="left" w:pos="1182"/>
        </w:tabs>
        <w:spacing w:line="240" w:lineRule="auto"/>
        <w:ind w:left="20" w:right="320" w:firstLine="0"/>
        <w:jc w:val="both"/>
        <w:rPr>
          <w:b/>
          <w:sz w:val="28"/>
          <w:szCs w:val="28"/>
        </w:rPr>
      </w:pPr>
      <w:r w:rsidRPr="00BA5E3B">
        <w:rPr>
          <w:b/>
          <w:sz w:val="28"/>
          <w:szCs w:val="28"/>
        </w:rPr>
        <w:t>Цели</w:t>
      </w:r>
      <w:r w:rsidRPr="00BA5E3B">
        <w:rPr>
          <w:b/>
          <w:sz w:val="28"/>
          <w:szCs w:val="28"/>
        </w:rPr>
        <w:tab/>
        <w:t>и задачи учебной дисциплин</w:t>
      </w:r>
      <w:proofErr w:type="gramStart"/>
      <w:r w:rsidRPr="00BA5E3B">
        <w:rPr>
          <w:b/>
          <w:sz w:val="28"/>
          <w:szCs w:val="28"/>
        </w:rPr>
        <w:t>ы-</w:t>
      </w:r>
      <w:proofErr w:type="gramEnd"/>
      <w:r w:rsidRPr="00BA5E3B">
        <w:rPr>
          <w:b/>
          <w:sz w:val="28"/>
          <w:szCs w:val="28"/>
        </w:rPr>
        <w:t xml:space="preserve"> требования к результатам освоения учебной дисциплины:</w:t>
      </w:r>
      <w:bookmarkEnd w:id="2"/>
    </w:p>
    <w:p w:rsidR="006C63BD" w:rsidRPr="00BA5E3B" w:rsidRDefault="002D659C" w:rsidP="006C63BD">
      <w:pPr>
        <w:spacing w:after="0" w:line="240" w:lineRule="auto"/>
        <w:ind w:left="20" w:right="3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C63BD" w:rsidRPr="00BA5E3B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 - проводить забор, транспортировку и хранение материала для микробиологических исследований;</w:t>
      </w:r>
    </w:p>
    <w:p w:rsidR="006C63BD" w:rsidRPr="00BA5E3B" w:rsidRDefault="006C63BD" w:rsidP="006C63BD">
      <w:pPr>
        <w:spacing w:after="0" w:line="240" w:lineRule="auto"/>
        <w:ind w:left="20" w:right="320"/>
        <w:jc w:val="both"/>
        <w:rPr>
          <w:rFonts w:ascii="Times New Roman" w:hAnsi="Times New Roman" w:cs="Times New Roman"/>
          <w:sz w:val="28"/>
          <w:szCs w:val="28"/>
        </w:rPr>
      </w:pPr>
      <w:r w:rsidRPr="00BA5E3B">
        <w:rPr>
          <w:rFonts w:ascii="Times New Roman" w:hAnsi="Times New Roman" w:cs="Times New Roman"/>
          <w:sz w:val="28"/>
          <w:szCs w:val="28"/>
        </w:rPr>
        <w:t>-проводить простейшие микробиологические исследования; - дифференцировать разные группы микроорганизмов по их основным свойствам;</w:t>
      </w:r>
    </w:p>
    <w:p w:rsidR="006C63BD" w:rsidRPr="00BA5E3B" w:rsidRDefault="006C63BD" w:rsidP="006C63BD">
      <w:pPr>
        <w:spacing w:after="0" w:line="240" w:lineRule="auto"/>
        <w:ind w:left="20" w:right="320"/>
        <w:jc w:val="both"/>
        <w:rPr>
          <w:rFonts w:ascii="Times New Roman" w:hAnsi="Times New Roman" w:cs="Times New Roman"/>
          <w:sz w:val="28"/>
          <w:szCs w:val="28"/>
        </w:rPr>
      </w:pPr>
      <w:r w:rsidRPr="00BA5E3B">
        <w:rPr>
          <w:rFonts w:ascii="Times New Roman" w:hAnsi="Times New Roman" w:cs="Times New Roman"/>
          <w:sz w:val="28"/>
          <w:szCs w:val="28"/>
        </w:rPr>
        <w:t xml:space="preserve">-осуществлять профилактику распространения инфекции. В результате освоения учебной дисциплины обучающийся должен знать: </w:t>
      </w:r>
      <w:proofErr w:type="gramStart"/>
      <w:r w:rsidRPr="00BA5E3B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BA5E3B">
        <w:rPr>
          <w:rFonts w:ascii="Times New Roman" w:hAnsi="Times New Roman" w:cs="Times New Roman"/>
          <w:sz w:val="28"/>
          <w:szCs w:val="28"/>
        </w:rPr>
        <w:t>оль микроорганизмов в жизни человека и общества -морфологию, физиологию и экологию микроорганизмов, методы их изучения;</w:t>
      </w:r>
    </w:p>
    <w:p w:rsidR="006C63BD" w:rsidRPr="00BA5E3B" w:rsidRDefault="006C63BD" w:rsidP="006C63BD">
      <w:pPr>
        <w:spacing w:after="0" w:line="240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BA5E3B">
        <w:rPr>
          <w:rFonts w:ascii="Times New Roman" w:hAnsi="Times New Roman" w:cs="Times New Roman"/>
          <w:sz w:val="28"/>
          <w:szCs w:val="28"/>
        </w:rPr>
        <w:t>-основные методы асептики и антисептики;</w:t>
      </w:r>
    </w:p>
    <w:p w:rsidR="006C63BD" w:rsidRDefault="006C63BD" w:rsidP="006C63BD">
      <w:pPr>
        <w:spacing w:after="0" w:line="240" w:lineRule="auto"/>
        <w:ind w:left="20" w:right="3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5E3B">
        <w:rPr>
          <w:rFonts w:ascii="Times New Roman" w:hAnsi="Times New Roman" w:cs="Times New Roman"/>
          <w:sz w:val="28"/>
          <w:szCs w:val="28"/>
        </w:rPr>
        <w:t xml:space="preserve">-основы эпидемиологии инфекционных болезней, пути заражения, локализацию микроорганизмов в организме человека, основы химиотерапии и </w:t>
      </w:r>
      <w:proofErr w:type="spellStart"/>
      <w:r w:rsidRPr="00BA5E3B">
        <w:rPr>
          <w:rFonts w:ascii="Times New Roman" w:hAnsi="Times New Roman" w:cs="Times New Roman"/>
          <w:sz w:val="28"/>
          <w:szCs w:val="28"/>
        </w:rPr>
        <w:t>химиопрофилактики</w:t>
      </w:r>
      <w:proofErr w:type="spellEnd"/>
      <w:r w:rsidRPr="00BA5E3B">
        <w:rPr>
          <w:rFonts w:ascii="Times New Roman" w:hAnsi="Times New Roman" w:cs="Times New Roman"/>
          <w:sz w:val="28"/>
          <w:szCs w:val="28"/>
        </w:rPr>
        <w:t xml:space="preserve"> инфекционных заболеваний; - факторы иммунитета, его значения для человека и общества, принципы иммунопрофилактики и иммунотерапии болезней человека, применение иммунологических реакций в медицинской</w:t>
      </w:r>
      <w:r w:rsidR="007B6E85">
        <w:rPr>
          <w:rFonts w:ascii="Times New Roman" w:hAnsi="Times New Roman" w:cs="Times New Roman"/>
          <w:sz w:val="28"/>
          <w:szCs w:val="28"/>
        </w:rPr>
        <w:t xml:space="preserve"> </w:t>
      </w:r>
      <w:r w:rsidRPr="00BA5E3B">
        <w:rPr>
          <w:rFonts w:ascii="Times New Roman" w:hAnsi="Times New Roman" w:cs="Times New Roman"/>
          <w:sz w:val="28"/>
          <w:szCs w:val="28"/>
        </w:rPr>
        <w:t xml:space="preserve"> практики.</w:t>
      </w:r>
      <w:proofErr w:type="gramEnd"/>
    </w:p>
    <w:p w:rsidR="00D74F06" w:rsidRDefault="00D74F06" w:rsidP="00D74F0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4F06" w:rsidRPr="00D74F06" w:rsidRDefault="00D74F06" w:rsidP="00D74F0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B6E85" w:rsidRPr="00D74F06">
        <w:rPr>
          <w:rFonts w:ascii="Times New Roman" w:hAnsi="Times New Roman" w:cs="Times New Roman"/>
          <w:sz w:val="28"/>
          <w:szCs w:val="28"/>
        </w:rPr>
        <w:t xml:space="preserve">Коды формируемых ОК и ПК: </w:t>
      </w:r>
    </w:p>
    <w:p w:rsidR="00D74F06" w:rsidRPr="00D74F06" w:rsidRDefault="00D74F06" w:rsidP="00D74F06">
      <w:pPr>
        <w:shd w:val="clear" w:color="auto" w:fill="FFFFFF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D74F06">
        <w:rPr>
          <w:rFonts w:ascii="Times New Roman" w:hAnsi="Times New Roman" w:cs="Times New Roman"/>
          <w:sz w:val="28"/>
          <w:szCs w:val="28"/>
        </w:rPr>
        <w:t xml:space="preserve">ОК 1 - 13 </w:t>
      </w:r>
    </w:p>
    <w:p w:rsidR="00D74F06" w:rsidRPr="00D74F06" w:rsidRDefault="00D74F06" w:rsidP="00D74F06">
      <w:pPr>
        <w:shd w:val="clear" w:color="auto" w:fill="FFFFFF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D74F06">
        <w:rPr>
          <w:rFonts w:ascii="Times New Roman" w:hAnsi="Times New Roman" w:cs="Times New Roman"/>
          <w:sz w:val="28"/>
          <w:szCs w:val="28"/>
        </w:rPr>
        <w:lastRenderedPageBreak/>
        <w:t xml:space="preserve">ПК 1.2 - 1.4 </w:t>
      </w:r>
    </w:p>
    <w:p w:rsidR="00D74F06" w:rsidRPr="00D74F06" w:rsidRDefault="00D74F06" w:rsidP="00D74F06">
      <w:pPr>
        <w:shd w:val="clear" w:color="auto" w:fill="FFFFFF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D74F06">
        <w:rPr>
          <w:rFonts w:ascii="Times New Roman" w:hAnsi="Times New Roman" w:cs="Times New Roman"/>
          <w:sz w:val="28"/>
          <w:szCs w:val="28"/>
        </w:rPr>
        <w:t xml:space="preserve">ПК 2.1 - 2.3 </w:t>
      </w:r>
    </w:p>
    <w:p w:rsidR="00D74F06" w:rsidRPr="00D74F06" w:rsidRDefault="00D74F06" w:rsidP="00D74F06">
      <w:pPr>
        <w:shd w:val="clear" w:color="auto" w:fill="FFFFFF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D74F06">
        <w:rPr>
          <w:rFonts w:ascii="Times New Roman" w:hAnsi="Times New Roman" w:cs="Times New Roman"/>
          <w:sz w:val="28"/>
          <w:szCs w:val="28"/>
        </w:rPr>
        <w:t xml:space="preserve">ПК 3.1 - 3.2 </w:t>
      </w:r>
    </w:p>
    <w:p w:rsidR="00D74F06" w:rsidRPr="00D74F06" w:rsidRDefault="00D74F06" w:rsidP="00D74F06">
      <w:pPr>
        <w:shd w:val="clear" w:color="auto" w:fill="FFFFFF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D74F06">
        <w:rPr>
          <w:rFonts w:ascii="Times New Roman" w:hAnsi="Times New Roman" w:cs="Times New Roman"/>
          <w:sz w:val="28"/>
          <w:szCs w:val="28"/>
        </w:rPr>
        <w:t xml:space="preserve">ПК 3.6 </w:t>
      </w:r>
    </w:p>
    <w:p w:rsidR="00D74F06" w:rsidRPr="00D74F06" w:rsidRDefault="00D74F06" w:rsidP="00D74F06">
      <w:pPr>
        <w:shd w:val="clear" w:color="auto" w:fill="FFFFFF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D74F06">
        <w:rPr>
          <w:rFonts w:ascii="Times New Roman" w:hAnsi="Times New Roman" w:cs="Times New Roman"/>
          <w:sz w:val="28"/>
          <w:szCs w:val="28"/>
        </w:rPr>
        <w:t xml:space="preserve">ПК 4.2 </w:t>
      </w:r>
    </w:p>
    <w:p w:rsidR="00D74F06" w:rsidRPr="00D74F06" w:rsidRDefault="00D74F06" w:rsidP="00D74F06">
      <w:pPr>
        <w:shd w:val="clear" w:color="auto" w:fill="FFFFFF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D74F06">
        <w:rPr>
          <w:rFonts w:ascii="Times New Roman" w:hAnsi="Times New Roman" w:cs="Times New Roman"/>
          <w:sz w:val="28"/>
          <w:szCs w:val="28"/>
        </w:rPr>
        <w:t xml:space="preserve">ПК 4.3 </w:t>
      </w:r>
    </w:p>
    <w:p w:rsidR="00D74F06" w:rsidRPr="00D74F06" w:rsidRDefault="00D74F06" w:rsidP="00D74F06">
      <w:pPr>
        <w:shd w:val="clear" w:color="auto" w:fill="FFFFFF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D74F06">
        <w:rPr>
          <w:rFonts w:ascii="Times New Roman" w:hAnsi="Times New Roman" w:cs="Times New Roman"/>
          <w:sz w:val="28"/>
          <w:szCs w:val="28"/>
        </w:rPr>
        <w:t xml:space="preserve">ПК 4.5 </w:t>
      </w:r>
    </w:p>
    <w:p w:rsidR="00D74F06" w:rsidRPr="00D74F06" w:rsidRDefault="00D74F06" w:rsidP="00D74F06">
      <w:pPr>
        <w:shd w:val="clear" w:color="auto" w:fill="FFFFFF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D74F06">
        <w:rPr>
          <w:rFonts w:ascii="Times New Roman" w:hAnsi="Times New Roman" w:cs="Times New Roman"/>
          <w:sz w:val="28"/>
          <w:szCs w:val="28"/>
        </w:rPr>
        <w:t xml:space="preserve">ПК 4.7 </w:t>
      </w:r>
    </w:p>
    <w:p w:rsidR="00D74F06" w:rsidRPr="00D74F06" w:rsidRDefault="00D74F06" w:rsidP="00D74F06">
      <w:pPr>
        <w:shd w:val="clear" w:color="auto" w:fill="FFFFFF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D74F06">
        <w:rPr>
          <w:rFonts w:ascii="Times New Roman" w:hAnsi="Times New Roman" w:cs="Times New Roman"/>
          <w:sz w:val="28"/>
          <w:szCs w:val="28"/>
        </w:rPr>
        <w:t xml:space="preserve">ПК 4.8 </w:t>
      </w:r>
    </w:p>
    <w:p w:rsidR="007B6E85" w:rsidRPr="00D74F06" w:rsidRDefault="00D74F06" w:rsidP="00D74F06">
      <w:pPr>
        <w:shd w:val="clear" w:color="auto" w:fill="FFFFFF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 w:rsidRPr="00D74F06">
        <w:rPr>
          <w:rFonts w:ascii="Times New Roman" w:hAnsi="Times New Roman" w:cs="Times New Roman"/>
          <w:sz w:val="28"/>
          <w:szCs w:val="28"/>
        </w:rPr>
        <w:t xml:space="preserve">ПК 6.4 </w:t>
      </w:r>
      <w:r w:rsidR="007B6E85" w:rsidRPr="00D74F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C63BD" w:rsidRDefault="002D659C" w:rsidP="006C6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4"/>
          <w:rFonts w:eastAsiaTheme="minorEastAsia"/>
          <w:sz w:val="28"/>
          <w:szCs w:val="28"/>
        </w:rPr>
        <w:t xml:space="preserve">     </w:t>
      </w:r>
      <w:r w:rsidR="006C63BD" w:rsidRPr="00BA5E3B">
        <w:rPr>
          <w:rStyle w:val="4"/>
          <w:rFonts w:eastAsiaTheme="minorEastAsia"/>
          <w:sz w:val="28"/>
          <w:szCs w:val="28"/>
        </w:rPr>
        <w:t xml:space="preserve">Количество часов на освоение программы учебной дисциплины: </w:t>
      </w:r>
      <w:r w:rsidR="006C63BD" w:rsidRPr="00BA5E3B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="006C63BD" w:rsidRPr="00BA5E3B">
        <w:rPr>
          <w:rStyle w:val="40"/>
          <w:rFonts w:eastAsiaTheme="minorEastAsia"/>
          <w:sz w:val="28"/>
          <w:szCs w:val="28"/>
        </w:rPr>
        <w:t>108</w:t>
      </w:r>
      <w:r w:rsidR="006C63BD" w:rsidRPr="00BA5E3B">
        <w:rPr>
          <w:rFonts w:ascii="Times New Roman" w:hAnsi="Times New Roman" w:cs="Times New Roman"/>
          <w:sz w:val="28"/>
          <w:szCs w:val="28"/>
        </w:rPr>
        <w:t xml:space="preserve"> часов, в том числе: обязательной аудиторной учебной нагрузки обучающегося 72 часа: самостоятельной работы обучающегося 36 часов.</w:t>
      </w:r>
    </w:p>
    <w:p w:rsidR="002D659C" w:rsidRPr="00BA5E3B" w:rsidRDefault="002D659C" w:rsidP="006C6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3BD" w:rsidRPr="00F8279B" w:rsidRDefault="006C63BD" w:rsidP="006C6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8279B">
        <w:rPr>
          <w:rFonts w:ascii="Times New Roman" w:hAnsi="Times New Roman" w:cs="Times New Roman"/>
          <w:b/>
          <w:sz w:val="28"/>
          <w:szCs w:val="24"/>
        </w:rPr>
        <w:t>СТРУКТУРА УЧЕБНОЙ ДИСЦИПЛИНЫ</w:t>
      </w:r>
    </w:p>
    <w:tbl>
      <w:tblPr>
        <w:tblW w:w="10500" w:type="dxa"/>
        <w:tblInd w:w="-56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"/>
        <w:gridCol w:w="567"/>
        <w:gridCol w:w="132"/>
        <w:gridCol w:w="10"/>
        <w:gridCol w:w="4678"/>
        <w:gridCol w:w="1408"/>
        <w:gridCol w:w="9"/>
        <w:gridCol w:w="983"/>
        <w:gridCol w:w="10"/>
        <w:gridCol w:w="992"/>
        <w:gridCol w:w="841"/>
        <w:gridCol w:w="9"/>
        <w:gridCol w:w="851"/>
      </w:tblGrid>
      <w:tr w:rsidR="006C63BD" w:rsidRPr="00F8279B" w:rsidTr="006C63BD">
        <w:trPr>
          <w:trHeight w:val="322"/>
        </w:trPr>
        <w:tc>
          <w:tcPr>
            <w:tcW w:w="7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93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93" w:lineRule="exact"/>
              <w:ind w:right="28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Макс. нагрузка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tabs>
                <w:tab w:val="left" w:pos="840"/>
              </w:tabs>
              <w:spacing w:line="298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Сам</w:t>
            </w:r>
            <w:proofErr w:type="gramStart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абота</w:t>
            </w:r>
          </w:p>
        </w:tc>
      </w:tr>
      <w:tr w:rsidR="00F8279B" w:rsidRPr="00F8279B" w:rsidTr="006C63BD">
        <w:trPr>
          <w:cantSplit/>
          <w:trHeight w:val="1560"/>
        </w:trPr>
        <w:tc>
          <w:tcPr>
            <w:tcW w:w="71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left="113" w:right="28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left="113" w:right="28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left="113" w:right="28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8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BD" w:rsidRPr="00F8279B" w:rsidTr="00F8279B">
        <w:trPr>
          <w:trHeight w:val="379"/>
        </w:trPr>
        <w:tc>
          <w:tcPr>
            <w:tcW w:w="5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Раздел 1. Общая микробиология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C63BD" w:rsidRPr="00F8279B" w:rsidTr="00F8279B">
        <w:trPr>
          <w:trHeight w:val="862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70"/>
              <w:shd w:val="clear" w:color="auto" w:fill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Введение. Классификация микроорганизмов. Микробиологическая лаборатория.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trHeight w:val="581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70"/>
              <w:shd w:val="clear" w:color="auto" w:fill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Экология микроорганизмов. Дезинфекция, стерилизация.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279B" w:rsidRPr="00F8279B" w:rsidTr="00F8279B">
        <w:trPr>
          <w:trHeight w:val="628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70"/>
              <w:shd w:val="clear" w:color="auto" w:fill="auto"/>
              <w:spacing w:line="264" w:lineRule="exact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 xml:space="preserve">Учение об инфекционном и эпидемическом процессах.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279B" w:rsidRPr="00F8279B" w:rsidTr="00F8279B">
        <w:trPr>
          <w:trHeight w:val="1128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70"/>
              <w:shd w:val="clear" w:color="auto" w:fill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 xml:space="preserve">Учение об иммунитете.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279B" w:rsidRPr="00F8279B" w:rsidTr="00F8279B">
        <w:trPr>
          <w:trHeight w:val="432"/>
        </w:trPr>
        <w:tc>
          <w:tcPr>
            <w:tcW w:w="5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Раздел 2. Бактериология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8279B" w:rsidRPr="00F8279B" w:rsidTr="00F8279B">
        <w:trPr>
          <w:trHeight w:val="1189"/>
        </w:trPr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C63BD">
            <w:pPr>
              <w:pStyle w:val="70"/>
              <w:shd w:val="clear" w:color="auto" w:fill="auto"/>
              <w:spacing w:line="264" w:lineRule="exact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Классификация, морфология и физиология бактерий.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63BD" w:rsidRPr="00F8279B" w:rsidTr="00F8279B">
        <w:trPr>
          <w:trHeight w:val="1189"/>
        </w:trPr>
        <w:tc>
          <w:tcPr>
            <w:tcW w:w="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spacing w:line="264" w:lineRule="exact"/>
              <w:ind w:right="283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 xml:space="preserve">Частная бактериология. Антибактериальные средства.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63BD" w:rsidRPr="00F8279B" w:rsidTr="00F8279B">
        <w:trPr>
          <w:gridBefore w:val="1"/>
          <w:wBefore w:w="10" w:type="dxa"/>
          <w:trHeight w:val="370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Раздел 3. Микология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63BD" w:rsidRPr="00F8279B" w:rsidTr="00F8279B">
        <w:trPr>
          <w:gridBefore w:val="1"/>
          <w:wBefore w:w="10" w:type="dxa"/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spacing w:line="26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 и физиология грибов.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gridBefore w:val="1"/>
          <w:wBefore w:w="10" w:type="dxa"/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Частная микология. Особенности противогрибкового иммунитета.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gridBefore w:val="1"/>
          <w:wBefore w:w="10" w:type="dxa"/>
          <w:trHeight w:val="413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Раздел 4. Паразитология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63BD" w:rsidRPr="00F8279B" w:rsidTr="00F8279B">
        <w:trPr>
          <w:gridBefore w:val="1"/>
          <w:wBefore w:w="10" w:type="dxa"/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spacing w:line="26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и классификация простейших. Частная протозоология.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gridBefore w:val="1"/>
          <w:wBefore w:w="10" w:type="dxa"/>
          <w:trHeight w:val="9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и классификация гельминтов. Обнаружение простейших и гельминтов.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gridBefore w:val="1"/>
          <w:wBefore w:w="10" w:type="dxa"/>
          <w:trHeight w:val="566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Раздел 5. Вирусология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63BD" w:rsidRPr="00F8279B" w:rsidTr="00F8279B">
        <w:trPr>
          <w:gridBefore w:val="1"/>
          <w:wBefore w:w="10" w:type="dxa"/>
          <w:trHeight w:val="8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Классификация и структура вирусов. Бактериофаги.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gridBefore w:val="1"/>
          <w:wBefore w:w="10" w:type="dxa"/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 xml:space="preserve">Частная вирусология.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3BD" w:rsidRPr="00F8279B" w:rsidTr="00F8279B">
        <w:trPr>
          <w:gridBefore w:val="1"/>
          <w:wBefore w:w="10" w:type="dxa"/>
          <w:trHeight w:val="418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Раздел 6. Клиническая микробиология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C63BD" w:rsidRPr="00F8279B" w:rsidTr="00F8279B">
        <w:trPr>
          <w:gridBefore w:val="1"/>
          <w:wBefore w:w="10" w:type="dxa"/>
          <w:trHeight w:val="4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spacing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Микрофлора организма человека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63BD" w:rsidRPr="00F8279B" w:rsidTr="00F8279B">
        <w:trPr>
          <w:gridBefore w:val="1"/>
          <w:wBefore w:w="10" w:type="dxa"/>
          <w:trHeight w:val="7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spacing w:line="274" w:lineRule="exact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Сбор, хранение и транспортировка материала для микробиологических исследований.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63BD" w:rsidRPr="00F8279B" w:rsidTr="00F8279B">
        <w:trPr>
          <w:gridBefore w:val="1"/>
          <w:wBefore w:w="10" w:type="dxa"/>
          <w:trHeight w:val="8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 применяемые в клинической микробиологии.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63BD" w:rsidRPr="00F8279B" w:rsidTr="00F8279B">
        <w:trPr>
          <w:gridBefore w:val="1"/>
          <w:wBefore w:w="10" w:type="dxa"/>
          <w:trHeight w:val="5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60"/>
              <w:shd w:val="clear" w:color="auto" w:fill="auto"/>
              <w:spacing w:line="240" w:lineRule="auto"/>
              <w:ind w:left="1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3BD" w:rsidRPr="00F8279B" w:rsidRDefault="006C63BD" w:rsidP="006A3FB9">
            <w:pPr>
              <w:pStyle w:val="70"/>
              <w:shd w:val="clear" w:color="auto" w:fill="auto"/>
              <w:spacing w:line="240" w:lineRule="auto"/>
              <w:ind w:lef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Внутрибольничные инфекции.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7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63BD" w:rsidRPr="00F8279B" w:rsidTr="00F8279B">
        <w:trPr>
          <w:gridBefore w:val="1"/>
          <w:wBefore w:w="10" w:type="dxa"/>
          <w:cantSplit/>
          <w:trHeight w:val="382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F8279B" w:rsidP="00F8279B">
            <w:pPr>
              <w:pStyle w:val="9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="006C63BD" w:rsidRPr="00F8279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10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10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10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10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3BD" w:rsidRPr="00F8279B" w:rsidRDefault="006C63BD" w:rsidP="00F8279B">
            <w:pPr>
              <w:pStyle w:val="10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79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E16D92" w:rsidRPr="00F8279B" w:rsidRDefault="00E16D92" w:rsidP="006C6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5E3B" w:rsidRDefault="00F8279B" w:rsidP="00BA5E3B">
      <w:pPr>
        <w:rPr>
          <w:rFonts w:ascii="Times New Roman" w:hAnsi="Times New Roman" w:cs="Times New Roman"/>
          <w:b/>
          <w:sz w:val="28"/>
          <w:szCs w:val="24"/>
        </w:rPr>
      </w:pPr>
      <w:r w:rsidRPr="00BA5E3B">
        <w:rPr>
          <w:rFonts w:ascii="Times New Roman" w:hAnsi="Times New Roman" w:cs="Times New Roman"/>
          <w:b/>
          <w:sz w:val="28"/>
          <w:szCs w:val="24"/>
        </w:rPr>
        <w:t>Условия реализации учебной дисциплины</w:t>
      </w:r>
    </w:p>
    <w:p w:rsidR="00F8279B" w:rsidRPr="00BA5E3B" w:rsidRDefault="00F8279B" w:rsidP="00BA5E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5E3B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</w:p>
    <w:p w:rsidR="00F8279B" w:rsidRPr="00F8279B" w:rsidRDefault="00F8279B" w:rsidP="00BA5E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Реализация программы дисциплины обеспечивается наличием кабинета микробиологии.</w:t>
      </w:r>
    </w:p>
    <w:p w:rsidR="00F8279B" w:rsidRPr="00F8279B" w:rsidRDefault="00F8279B" w:rsidP="00BA5E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Оборудование кабинета и рабочих мест кабинета: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8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 xml:space="preserve">посадочные места по количеству </w:t>
      </w:r>
      <w:proofErr w:type="gramStart"/>
      <w:r w:rsidRPr="00F8279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8279B">
        <w:rPr>
          <w:rFonts w:ascii="Times New Roman" w:hAnsi="Times New Roman" w:cs="Times New Roman"/>
          <w:sz w:val="24"/>
          <w:szCs w:val="24"/>
        </w:rPr>
        <w:t>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3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898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термостата;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3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стерилизатора;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3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холодильника;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8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световые микроскопы;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8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стол с набором красителей для окрашивания микропрепаратов;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8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окрашенные микропрепараты (для демонстрации);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8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предметные стекла;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8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чашки Петри с готовыми стерильными питательными средами (для посева);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3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чашки Петри с живыми культурами (для демонстрации);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3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бактериальные петли;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3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спиртовые горелки;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8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lastRenderedPageBreak/>
        <w:t xml:space="preserve">емкости с дезинфицирующими растворами. </w:t>
      </w:r>
    </w:p>
    <w:p w:rsidR="00F8279B" w:rsidRPr="00F8279B" w:rsidRDefault="00F8279B" w:rsidP="00BA5E3B">
      <w:pPr>
        <w:tabs>
          <w:tab w:val="left" w:pos="9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903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Компьютер</w:t>
      </w:r>
    </w:p>
    <w:p w:rsidR="00F8279B" w:rsidRPr="00F8279B" w:rsidRDefault="00F8279B" w:rsidP="00BA5E3B">
      <w:pPr>
        <w:numPr>
          <w:ilvl w:val="0"/>
          <w:numId w:val="2"/>
        </w:numPr>
        <w:tabs>
          <w:tab w:val="left" w:pos="898"/>
        </w:tabs>
        <w:spacing w:after="0" w:line="240" w:lineRule="auto"/>
        <w:ind w:hanging="380"/>
        <w:rPr>
          <w:rFonts w:ascii="Times New Roman" w:hAnsi="Times New Roman" w:cs="Times New Roman"/>
          <w:sz w:val="24"/>
          <w:szCs w:val="24"/>
        </w:rPr>
      </w:pPr>
      <w:proofErr w:type="spellStart"/>
      <w:r w:rsidRPr="00F8279B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F8279B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2D659C" w:rsidRDefault="002D659C" w:rsidP="0067102E">
      <w:pPr>
        <w:pStyle w:val="13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sz w:val="28"/>
          <w:szCs w:val="28"/>
        </w:rPr>
      </w:pPr>
      <w:bookmarkStart w:id="3" w:name="bookmark11"/>
    </w:p>
    <w:p w:rsidR="0067102E" w:rsidRPr="00DC1E72" w:rsidRDefault="0067102E" w:rsidP="0067102E">
      <w:pPr>
        <w:pStyle w:val="13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sz w:val="28"/>
          <w:szCs w:val="28"/>
        </w:rPr>
      </w:pPr>
      <w:r w:rsidRPr="00DC1E72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(п</w:t>
      </w:r>
      <w:r w:rsidRPr="00DC1E72">
        <w:rPr>
          <w:rFonts w:ascii="Times New Roman" w:hAnsi="Times New Roman" w:cs="Times New Roman"/>
          <w:b/>
          <w:sz w:val="28"/>
          <w:szCs w:val="28"/>
        </w:rPr>
        <w:t xml:space="preserve">еречень учебных изданий,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C1E72">
        <w:rPr>
          <w:rFonts w:ascii="Times New Roman" w:hAnsi="Times New Roman" w:cs="Times New Roman"/>
          <w:b/>
          <w:sz w:val="28"/>
          <w:szCs w:val="28"/>
        </w:rPr>
        <w:t>нтернет-ресурсов</w:t>
      </w:r>
      <w:proofErr w:type="spellEnd"/>
      <w:r w:rsidRPr="00DC1E72">
        <w:rPr>
          <w:rFonts w:ascii="Times New Roman" w:hAnsi="Times New Roman" w:cs="Times New Roman"/>
          <w:b/>
          <w:sz w:val="28"/>
          <w:szCs w:val="28"/>
        </w:rPr>
        <w:t>, дополнительной литературы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67102E" w:rsidRPr="000812A5" w:rsidRDefault="0067102E" w:rsidP="0067102E">
      <w:pPr>
        <w:pStyle w:val="140"/>
        <w:shd w:val="clear" w:color="auto" w:fill="auto"/>
        <w:tabs>
          <w:tab w:val="left" w:pos="970"/>
        </w:tabs>
        <w:spacing w:line="240" w:lineRule="auto"/>
        <w:ind w:left="1120" w:firstLine="0"/>
        <w:rPr>
          <w:rStyle w:val="141"/>
          <w:b w:val="0"/>
          <w:bCs w:val="0"/>
          <w:sz w:val="24"/>
          <w:szCs w:val="24"/>
        </w:rPr>
      </w:pPr>
      <w:r w:rsidRPr="000812A5">
        <w:rPr>
          <w:rStyle w:val="141"/>
          <w:b w:val="0"/>
          <w:sz w:val="24"/>
          <w:szCs w:val="24"/>
        </w:rPr>
        <w:t>Основные источники:</w:t>
      </w:r>
    </w:p>
    <w:p w:rsidR="0067102E" w:rsidRPr="000812A5" w:rsidRDefault="0067102E" w:rsidP="00BA5E3B">
      <w:pPr>
        <w:pStyle w:val="140"/>
        <w:shd w:val="clear" w:color="auto" w:fill="auto"/>
        <w:tabs>
          <w:tab w:val="left" w:pos="970"/>
        </w:tabs>
        <w:spacing w:line="240" w:lineRule="auto"/>
        <w:ind w:left="142" w:firstLine="0"/>
        <w:rPr>
          <w:rStyle w:val="141"/>
          <w:b w:val="0"/>
          <w:bCs w:val="0"/>
          <w:sz w:val="24"/>
          <w:szCs w:val="24"/>
        </w:rPr>
      </w:pPr>
      <w:r w:rsidRPr="000812A5">
        <w:rPr>
          <w:rStyle w:val="141"/>
          <w:sz w:val="24"/>
          <w:szCs w:val="24"/>
        </w:rPr>
        <w:t>1.</w:t>
      </w:r>
      <w:r w:rsidRPr="000812A5">
        <w:rPr>
          <w:sz w:val="24"/>
          <w:szCs w:val="24"/>
        </w:rPr>
        <w:t xml:space="preserve"> </w:t>
      </w:r>
      <w:r w:rsidRPr="000812A5">
        <w:rPr>
          <w:rStyle w:val="141"/>
          <w:sz w:val="24"/>
          <w:szCs w:val="24"/>
        </w:rPr>
        <w:t xml:space="preserve">Камышева К.С. Микробиология, основы эпидемиологии и методы микробиологических исследований: учебное пособие –Ростов </w:t>
      </w:r>
      <w:proofErr w:type="spellStart"/>
      <w:r w:rsidRPr="000812A5">
        <w:rPr>
          <w:rStyle w:val="141"/>
          <w:sz w:val="24"/>
          <w:szCs w:val="24"/>
        </w:rPr>
        <w:t>н</w:t>
      </w:r>
      <w:proofErr w:type="spellEnd"/>
      <w:proofErr w:type="gramStart"/>
      <w:r w:rsidRPr="000812A5">
        <w:rPr>
          <w:rStyle w:val="141"/>
          <w:sz w:val="24"/>
          <w:szCs w:val="24"/>
        </w:rPr>
        <w:t>/Д</w:t>
      </w:r>
      <w:proofErr w:type="gramEnd"/>
      <w:r w:rsidRPr="000812A5">
        <w:rPr>
          <w:rStyle w:val="141"/>
          <w:sz w:val="24"/>
          <w:szCs w:val="24"/>
        </w:rPr>
        <w:t>: Феникс-2016.</w:t>
      </w:r>
    </w:p>
    <w:p w:rsidR="0067102E" w:rsidRPr="000812A5" w:rsidRDefault="0067102E" w:rsidP="00BA5E3B">
      <w:pPr>
        <w:pStyle w:val="140"/>
        <w:shd w:val="clear" w:color="auto" w:fill="auto"/>
        <w:tabs>
          <w:tab w:val="left" w:pos="970"/>
        </w:tabs>
        <w:spacing w:line="240" w:lineRule="auto"/>
        <w:ind w:left="142" w:firstLine="0"/>
        <w:rPr>
          <w:sz w:val="24"/>
          <w:szCs w:val="24"/>
        </w:rPr>
      </w:pPr>
      <w:r w:rsidRPr="000812A5">
        <w:rPr>
          <w:rStyle w:val="141"/>
          <w:sz w:val="24"/>
          <w:szCs w:val="24"/>
        </w:rPr>
        <w:t>2.Воробьева</w:t>
      </w:r>
      <w:r w:rsidRPr="000812A5">
        <w:rPr>
          <w:sz w:val="24"/>
          <w:szCs w:val="24"/>
        </w:rPr>
        <w:t xml:space="preserve"> А. А.,</w:t>
      </w:r>
      <w:r w:rsidRPr="000812A5">
        <w:rPr>
          <w:rStyle w:val="141"/>
          <w:sz w:val="24"/>
          <w:szCs w:val="24"/>
        </w:rPr>
        <w:t xml:space="preserve"> Кривошеина Ю.</w:t>
      </w:r>
      <w:r w:rsidRPr="000812A5">
        <w:rPr>
          <w:sz w:val="24"/>
          <w:szCs w:val="24"/>
        </w:rPr>
        <w:t xml:space="preserve"> С. Основы микробиологии, вирусологии и иммунологии. - М.: Издательство Мастерство, 2001.</w:t>
      </w:r>
    </w:p>
    <w:p w:rsidR="0067102E" w:rsidRPr="000812A5" w:rsidRDefault="0067102E" w:rsidP="00BA5E3B">
      <w:pPr>
        <w:pStyle w:val="140"/>
        <w:shd w:val="clear" w:color="auto" w:fill="auto"/>
        <w:tabs>
          <w:tab w:val="left" w:pos="980"/>
        </w:tabs>
        <w:spacing w:line="240" w:lineRule="auto"/>
        <w:ind w:left="142" w:firstLine="0"/>
        <w:rPr>
          <w:rStyle w:val="141"/>
          <w:b w:val="0"/>
          <w:bCs w:val="0"/>
          <w:sz w:val="24"/>
          <w:szCs w:val="24"/>
        </w:rPr>
      </w:pPr>
      <w:r w:rsidRPr="000812A5">
        <w:rPr>
          <w:rStyle w:val="141"/>
          <w:sz w:val="24"/>
          <w:szCs w:val="24"/>
        </w:rPr>
        <w:t>3.Черкес</w:t>
      </w:r>
      <w:r w:rsidRPr="000812A5">
        <w:rPr>
          <w:sz w:val="24"/>
          <w:szCs w:val="24"/>
        </w:rPr>
        <w:t xml:space="preserve"> ФК. «Микробиология».- М.: Медицина</w:t>
      </w:r>
      <w:r w:rsidRPr="000812A5">
        <w:rPr>
          <w:rStyle w:val="141"/>
          <w:sz w:val="24"/>
          <w:szCs w:val="24"/>
        </w:rPr>
        <w:t xml:space="preserve"> 1987</w:t>
      </w:r>
    </w:p>
    <w:p w:rsidR="0067102E" w:rsidRPr="000812A5" w:rsidRDefault="00BA5E3B" w:rsidP="00BA5E3B">
      <w:pPr>
        <w:pStyle w:val="140"/>
        <w:shd w:val="clear" w:color="auto" w:fill="auto"/>
        <w:tabs>
          <w:tab w:val="left" w:pos="980"/>
        </w:tabs>
        <w:spacing w:line="240" w:lineRule="auto"/>
        <w:ind w:firstLine="0"/>
        <w:rPr>
          <w:sz w:val="24"/>
          <w:szCs w:val="24"/>
        </w:rPr>
      </w:pPr>
      <w:r>
        <w:rPr>
          <w:rStyle w:val="141"/>
          <w:sz w:val="24"/>
          <w:szCs w:val="24"/>
        </w:rPr>
        <w:t xml:space="preserve">  </w:t>
      </w:r>
      <w:r w:rsidR="0067102E" w:rsidRPr="000812A5">
        <w:rPr>
          <w:rStyle w:val="141"/>
          <w:sz w:val="24"/>
          <w:szCs w:val="24"/>
        </w:rPr>
        <w:t xml:space="preserve">4.Бакулина Н.А., Краева Э.Л. </w:t>
      </w:r>
      <w:r w:rsidR="0067102E" w:rsidRPr="000812A5">
        <w:rPr>
          <w:sz w:val="24"/>
          <w:szCs w:val="24"/>
        </w:rPr>
        <w:t>«Микробиология».- М.: Медицина 1980.</w:t>
      </w:r>
    </w:p>
    <w:p w:rsidR="00F8279B" w:rsidRPr="00F8279B" w:rsidRDefault="00F8279B" w:rsidP="00F8279B">
      <w:pPr>
        <w:pStyle w:val="32"/>
        <w:keepNext/>
        <w:keepLines/>
        <w:shd w:val="clear" w:color="auto" w:fill="auto"/>
        <w:spacing w:line="240" w:lineRule="auto"/>
        <w:ind w:firstLine="0"/>
        <w:jc w:val="both"/>
        <w:rPr>
          <w:b/>
          <w:sz w:val="28"/>
          <w:szCs w:val="24"/>
        </w:rPr>
      </w:pPr>
      <w:r w:rsidRPr="00F8279B">
        <w:rPr>
          <w:b/>
          <w:sz w:val="28"/>
          <w:szCs w:val="24"/>
        </w:rPr>
        <w:t>Организация образовательного процесса.</w:t>
      </w:r>
      <w:bookmarkEnd w:id="3"/>
    </w:p>
    <w:p w:rsidR="00F8279B" w:rsidRPr="00F8279B" w:rsidRDefault="00F8279B" w:rsidP="00F8279B">
      <w:pPr>
        <w:pStyle w:val="32"/>
        <w:keepNext/>
        <w:keepLines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</w:p>
    <w:p w:rsidR="00F8279B" w:rsidRPr="00F8279B" w:rsidRDefault="00F8279B" w:rsidP="00F8279B">
      <w:pPr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 xml:space="preserve">Теоретические занятия проводятся со всей группой в учебной аудитории, оснащенной </w:t>
      </w:r>
      <w:proofErr w:type="spellStart"/>
      <w:r w:rsidRPr="00F8279B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F8279B">
        <w:rPr>
          <w:rFonts w:ascii="Times New Roman" w:hAnsi="Times New Roman" w:cs="Times New Roman"/>
          <w:sz w:val="24"/>
          <w:szCs w:val="24"/>
        </w:rPr>
        <w:t xml:space="preserve"> оборудованием, изобразительными пособиями.</w:t>
      </w:r>
    </w:p>
    <w:p w:rsidR="00F8279B" w:rsidRPr="00F8279B" w:rsidRDefault="00F8279B" w:rsidP="00F8279B">
      <w:pPr>
        <w:spacing w:after="180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Практические занятия организуются с 1\2 группы. Для обучения используются ситуационные и проблемные задания, работа с микроскопами, микропрепаратами, образцами питательных средств, вакцинами, сыворотками.</w:t>
      </w:r>
    </w:p>
    <w:p w:rsidR="00F8279B" w:rsidRPr="00F8279B" w:rsidRDefault="00F8279B" w:rsidP="00F8279B">
      <w:pPr>
        <w:spacing w:after="173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>С целью организации внеаудиторной самостоятельной работы востребованы возможности библиотеки и компьютерного класса (подготовка рефератов, сообщений, презентаций).</w:t>
      </w:r>
    </w:p>
    <w:p w:rsidR="00F8279B" w:rsidRPr="00F8279B" w:rsidRDefault="00F8279B" w:rsidP="00F8279B">
      <w:pPr>
        <w:ind w:right="283"/>
        <w:rPr>
          <w:rStyle w:val="4"/>
          <w:rFonts w:eastAsiaTheme="minorEastAsia"/>
          <w:sz w:val="28"/>
          <w:szCs w:val="24"/>
        </w:rPr>
      </w:pPr>
      <w:r w:rsidRPr="00F8279B">
        <w:rPr>
          <w:rStyle w:val="4"/>
          <w:rFonts w:eastAsiaTheme="minorEastAsia"/>
          <w:sz w:val="28"/>
          <w:szCs w:val="24"/>
        </w:rPr>
        <w:t>Кадровое обеспечение образовательного процесса.</w:t>
      </w:r>
    </w:p>
    <w:p w:rsidR="00F8279B" w:rsidRPr="00F8279B" w:rsidRDefault="00F8279B" w:rsidP="00F8279B">
      <w:pPr>
        <w:ind w:left="20" w:right="283" w:firstLine="689"/>
        <w:rPr>
          <w:rFonts w:ascii="Times New Roman" w:hAnsi="Times New Roman" w:cs="Times New Roman"/>
          <w:sz w:val="24"/>
          <w:szCs w:val="24"/>
        </w:rPr>
      </w:pPr>
      <w:r w:rsidRPr="00F8279B">
        <w:rPr>
          <w:rFonts w:ascii="Times New Roman" w:hAnsi="Times New Roman" w:cs="Times New Roman"/>
          <w:sz w:val="24"/>
          <w:szCs w:val="24"/>
        </w:rPr>
        <w:t xml:space="preserve"> Преподаватель, обеспечивающий </w:t>
      </w:r>
      <w:proofErr w:type="gramStart"/>
      <w:r w:rsidRPr="00F8279B">
        <w:rPr>
          <w:rFonts w:ascii="Times New Roman" w:hAnsi="Times New Roman" w:cs="Times New Roman"/>
          <w:sz w:val="24"/>
          <w:szCs w:val="24"/>
        </w:rPr>
        <w:t>обучение студентов по дисциплине</w:t>
      </w:r>
      <w:proofErr w:type="gramEnd"/>
      <w:r w:rsidRPr="00F8279B">
        <w:rPr>
          <w:rFonts w:ascii="Times New Roman" w:hAnsi="Times New Roman" w:cs="Times New Roman"/>
          <w:sz w:val="24"/>
          <w:szCs w:val="24"/>
        </w:rPr>
        <w:t>, имеет высшее медицинское образование и 1 квалификационную категорию.</w:t>
      </w:r>
    </w:p>
    <w:p w:rsidR="00F8279B" w:rsidRPr="00F8279B" w:rsidRDefault="00F8279B" w:rsidP="00F8279B">
      <w:pPr>
        <w:ind w:right="283" w:firstLine="122"/>
        <w:rPr>
          <w:rFonts w:ascii="Times New Roman" w:hAnsi="Times New Roman" w:cs="Times New Roman"/>
          <w:sz w:val="24"/>
          <w:szCs w:val="24"/>
        </w:rPr>
      </w:pPr>
    </w:p>
    <w:p w:rsidR="008C7AB2" w:rsidRDefault="008C7A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C7AB2" w:rsidRPr="009159D4" w:rsidRDefault="008C7AB2" w:rsidP="008C7AB2">
      <w:pPr>
        <w:pStyle w:val="32"/>
        <w:keepNext/>
        <w:keepLines/>
        <w:shd w:val="clear" w:color="auto" w:fill="auto"/>
        <w:spacing w:after="132" w:line="379" w:lineRule="exact"/>
        <w:ind w:left="100" w:right="849" w:firstLine="0"/>
        <w:jc w:val="center"/>
        <w:rPr>
          <w:b/>
          <w:sz w:val="24"/>
          <w:szCs w:val="24"/>
        </w:rPr>
      </w:pPr>
      <w:bookmarkStart w:id="4" w:name="bookmark12"/>
      <w:r w:rsidRPr="009159D4">
        <w:rPr>
          <w:b/>
          <w:sz w:val="24"/>
          <w:szCs w:val="24"/>
        </w:rPr>
        <w:lastRenderedPageBreak/>
        <w:t>КОНТРОЛЬ И ОЦЕНКА РЕЗУЛЬТАТОВ ОСВОЕНИЯ УЧЕБНОЙ ДИСЦИПЛИНЫ</w:t>
      </w:r>
      <w:bookmarkEnd w:id="4"/>
    </w:p>
    <w:p w:rsidR="008C7AB2" w:rsidRPr="009159D4" w:rsidRDefault="008C7AB2" w:rsidP="008C7AB2">
      <w:pPr>
        <w:spacing w:after="767"/>
        <w:ind w:left="100" w:right="180" w:firstLine="740"/>
        <w:rPr>
          <w:rFonts w:ascii="Times New Roman" w:hAnsi="Times New Roman" w:cs="Times New Roman"/>
          <w:sz w:val="24"/>
          <w:szCs w:val="24"/>
        </w:rPr>
      </w:pPr>
      <w:r w:rsidRPr="009159D4">
        <w:rPr>
          <w:rStyle w:val="4"/>
          <w:rFonts w:eastAsiaTheme="minorEastAsia"/>
          <w:sz w:val="24"/>
          <w:szCs w:val="24"/>
        </w:rPr>
        <w:t>Контроль и оценка</w:t>
      </w:r>
      <w:r w:rsidRPr="009159D4">
        <w:rPr>
          <w:rFonts w:ascii="Times New Roman" w:hAnsi="Times New Roman" w:cs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 же выполнения </w:t>
      </w:r>
      <w:proofErr w:type="gramStart"/>
      <w:r w:rsidRPr="009159D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159D4">
        <w:rPr>
          <w:rFonts w:ascii="Times New Roman" w:hAnsi="Times New Roman" w:cs="Times New Roman"/>
          <w:sz w:val="24"/>
          <w:szCs w:val="24"/>
        </w:rPr>
        <w:t xml:space="preserve"> индивидуальных заданий, проектов, исследований.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9"/>
        <w:gridCol w:w="6662"/>
      </w:tblGrid>
      <w:tr w:rsidR="008C7AB2" w:rsidRPr="009159D4" w:rsidTr="005E5CEF">
        <w:trPr>
          <w:trHeight w:val="813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pStyle w:val="3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9159D4">
              <w:rPr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pStyle w:val="30"/>
              <w:shd w:val="clear" w:color="auto" w:fill="auto"/>
              <w:spacing w:line="240" w:lineRule="auto"/>
              <w:ind w:right="500"/>
              <w:jc w:val="right"/>
              <w:rPr>
                <w:b/>
                <w:sz w:val="24"/>
                <w:szCs w:val="24"/>
              </w:rPr>
            </w:pPr>
            <w:r w:rsidRPr="009159D4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C7AB2" w:rsidRPr="009159D4" w:rsidTr="005E5CEF">
        <w:trPr>
          <w:trHeight w:val="1905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Умение проводить забор, транспортировку и хранение материала для микробиологических исследований.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задач.</w:t>
            </w:r>
          </w:p>
          <w:p w:rsidR="008C7AB2" w:rsidRPr="009159D4" w:rsidRDefault="008C7AB2" w:rsidP="005E5CEF">
            <w:pPr>
              <w:spacing w:after="0" w:line="240" w:lineRule="auto"/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Демонстрация практических действий по забору и упаковке разных инфекционных материалов, сопоставлению сопроводительных документов.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технике безопасности и действиям в нестандартных ситуациях.</w:t>
            </w:r>
          </w:p>
        </w:tc>
      </w:tr>
      <w:tr w:rsidR="008C7AB2" w:rsidRPr="009159D4" w:rsidTr="005E5CEF">
        <w:trPr>
          <w:trHeight w:val="337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Уметь проводить простейшие микробиологические исследования.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практических действий по приготовлению, окраске и </w:t>
            </w:r>
            <w:proofErr w:type="spell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микроскопированию</w:t>
            </w:r>
            <w:proofErr w:type="spell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 микропрепаратов, описание морфологии увиденных под микроскопом микроорганизмов.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Демонстрация практических действий по подготовке лабораторной посуды к работе (мытье, сушка, стерилизация).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практических действий </w:t>
            </w:r>
            <w:proofErr w:type="gram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по приготовлению питательных сред из полуфабрикатов в соответствии с указаниями на этикетке</w:t>
            </w:r>
            <w:proofErr w:type="gram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, разливу сред в чашки Петри, посеву микроорганизмов шпателем, тампоном, петлей.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proofErr w:type="spell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культуральных</w:t>
            </w:r>
            <w:proofErr w:type="spell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 свойств бактерий, грибов.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практических действий по проведению реакции </w:t>
            </w:r>
            <w:proofErr w:type="spell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микроагглютинации</w:t>
            </w:r>
            <w:proofErr w:type="spell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20" w:tblpY="597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9"/>
        <w:gridCol w:w="6642"/>
      </w:tblGrid>
      <w:tr w:rsidR="008C7AB2" w:rsidRPr="009159D4" w:rsidTr="005E5CEF">
        <w:trPr>
          <w:trHeight w:val="4805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Уметь дифференцировать разные группы микроорганизмов по их основным свойствам.</w:t>
            </w:r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по определению принадлежности микроорганизмов к бактериям, грибам, простейшим по рисункам, фотографиям, муляжам морфологии и </w:t>
            </w:r>
            <w:proofErr w:type="spell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культуральных</w:t>
            </w:r>
            <w:proofErr w:type="spell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 свойств.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по определению принадлежности к </w:t>
            </w:r>
            <w:proofErr w:type="spell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proofErr w:type="gram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 (-) </w:t>
            </w:r>
            <w:proofErr w:type="gram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 (+), бактериям, коккам, палочкам, извитым формам в микропрепаратах.</w:t>
            </w:r>
          </w:p>
          <w:p w:rsidR="008C7AB2" w:rsidRPr="009159D4" w:rsidRDefault="008C7AB2" w:rsidP="005E5C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определению в микропрепарате грибов и описанию их.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по </w:t>
            </w:r>
            <w:proofErr w:type="gram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обнаружению</w:t>
            </w:r>
            <w:proofErr w:type="gram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 а биологическом материале или объектах окружающей среды простейших и гельминтов и описание их.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умения отличать по </w:t>
            </w:r>
            <w:proofErr w:type="spell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культуральным</w:t>
            </w:r>
            <w:proofErr w:type="spell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 кишечную палочку (на </w:t>
            </w:r>
            <w:proofErr w:type="gram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. Эндо), стафилококки (на </w:t>
            </w:r>
            <w:proofErr w:type="spell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желточно-солевом</w:t>
            </w:r>
            <w:proofErr w:type="spell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агаре</w:t>
            </w:r>
            <w:proofErr w:type="spell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) и другие микроорганизмы при их культивировании на элективных средах.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заданий.</w:t>
            </w:r>
          </w:p>
        </w:tc>
      </w:tr>
      <w:tr w:rsidR="008C7AB2" w:rsidRPr="009159D4" w:rsidTr="005E5CEF">
        <w:trPr>
          <w:trHeight w:val="737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осуществлять профилактику распространения инфекции.</w:t>
            </w:r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Решение проблемно-ситуационных задач.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Подготовка агитационных материалов, презентаций на электронном носителе.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Составление текста бесед по профилактике инфекционных заболеваний для разных групп населения.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Выступление с беседами по вопросам профилактики распространения инфекционных заболеваний в школах, лечебно-профилактических учреждениях, учебных группах и др. (справка из места проведения беседы).</w:t>
            </w:r>
          </w:p>
        </w:tc>
      </w:tr>
    </w:tbl>
    <w:p w:rsidR="008C7AB2" w:rsidRPr="009159D4" w:rsidRDefault="008C7AB2" w:rsidP="008C7AB2">
      <w:pPr>
        <w:spacing w:after="0" w:line="240" w:lineRule="auto"/>
        <w:ind w:right="18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19"/>
        <w:gridCol w:w="6662"/>
      </w:tblGrid>
      <w:tr w:rsidR="008C7AB2" w:rsidRPr="009159D4" w:rsidTr="005E5CEF">
        <w:trPr>
          <w:trHeight w:val="23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Знать роль микроорганизмов в жизни человека и общества.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Составление рефератов по истории и развитию науки микробиологии, о современных достижениях и проблемах использования микроорганизмов на благо человека и борьбы с ними.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Выполнение текстовых заданий на тему: «Предмет и задачи микробиологии, история микробиологии, научные и практические достижения медицинской микробиологии и иммунологии».</w:t>
            </w:r>
          </w:p>
        </w:tc>
      </w:tr>
      <w:tr w:rsidR="008C7AB2" w:rsidRPr="009159D4" w:rsidTr="005E5CEF">
        <w:trPr>
          <w:trHeight w:val="12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Знать морфологию, физиологию, экологию микроорганизмов, методы их изучения.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 на тему: «Морфология, физиология, экология микроорганизмов, методы их изучения».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Описание морфологии микроорганизмов по фотографиям.</w:t>
            </w:r>
          </w:p>
        </w:tc>
      </w:tr>
      <w:tr w:rsidR="008C7AB2" w:rsidRPr="009159D4" w:rsidTr="005E5CEF">
        <w:trPr>
          <w:trHeight w:val="113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Составление рефератов на темы: «Микрофлора почвы (воды, воздуха)», «</w:t>
            </w:r>
            <w:proofErr w:type="spell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Микробиоциноз</w:t>
            </w:r>
            <w:proofErr w:type="spell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 кожи (других биотопов)».</w:t>
            </w:r>
          </w:p>
        </w:tc>
      </w:tr>
      <w:tr w:rsidR="008C7AB2" w:rsidRPr="009159D4" w:rsidTr="005E5CEF">
        <w:trPr>
          <w:trHeight w:val="1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Знать основные методы асептики и антисептики.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Узнавание составных элементов автоклава, сухожарового шкафа, заполнение таблиц о режимах стерилизации и стерилизующих материалах.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задач. Выполнение тестовых заданий.</w:t>
            </w:r>
          </w:p>
        </w:tc>
      </w:tr>
      <w:tr w:rsidR="008C7AB2" w:rsidRPr="009159D4" w:rsidTr="005E5CEF">
        <w:trPr>
          <w:trHeight w:val="26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основы эпидемиологии инфекционных болезней, пути заражения, локализацию микроорганизмов в организме человека, основы химиотерапии и </w:t>
            </w:r>
            <w:proofErr w:type="spellStart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химиопрофилактики</w:t>
            </w:r>
            <w:proofErr w:type="spellEnd"/>
            <w:r w:rsidRPr="009159D4">
              <w:rPr>
                <w:rFonts w:ascii="Times New Roman" w:hAnsi="Times New Roman" w:cs="Times New Roman"/>
                <w:sz w:val="24"/>
                <w:szCs w:val="24"/>
              </w:rPr>
              <w:t xml:space="preserve"> инфекционных болезней.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бесед по профилактике распространения инфекций (в том числе внутрибольничных) с различными группами населения.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алгоритмов действий среднего медицинского персонала при угрозе эпидемии в конкретной ситуации.</w:t>
            </w:r>
          </w:p>
        </w:tc>
      </w:tr>
      <w:tr w:rsidR="008C7AB2" w:rsidRPr="009159D4" w:rsidTr="005E5CEF">
        <w:trPr>
          <w:trHeight w:val="23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Знать факторы иммунитета, его значение для человека и общества, принципы иммунопрофилактики и иммунотерапии болезней человека, применение иммунологических реакций в медицинской практике.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бесед о значении иммунопрофилактики с различными группами населения.</w:t>
            </w:r>
          </w:p>
          <w:p w:rsidR="008C7AB2" w:rsidRPr="009159D4" w:rsidRDefault="008C7AB2" w:rsidP="005E5CEF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159D4">
              <w:rPr>
                <w:rFonts w:ascii="Times New Roman" w:hAnsi="Times New Roman" w:cs="Times New Roman"/>
                <w:sz w:val="24"/>
                <w:szCs w:val="24"/>
              </w:rPr>
              <w:t>Составление рефератов по истории и развитию иммунологии, значению для человека и общества.</w:t>
            </w:r>
          </w:p>
        </w:tc>
      </w:tr>
    </w:tbl>
    <w:p w:rsidR="008C7AB2" w:rsidRPr="009159D4" w:rsidRDefault="008C7AB2" w:rsidP="008C7AB2">
      <w:pPr>
        <w:ind w:right="283"/>
        <w:rPr>
          <w:rFonts w:ascii="Times New Roman" w:hAnsi="Times New Roman" w:cs="Times New Roman"/>
          <w:sz w:val="24"/>
          <w:szCs w:val="24"/>
        </w:rPr>
        <w:sectPr w:rsidR="008C7AB2" w:rsidRPr="009159D4" w:rsidSect="000F6C2D">
          <w:pgSz w:w="11906" w:h="16838"/>
          <w:pgMar w:top="709" w:right="567" w:bottom="1134" w:left="1134" w:header="708" w:footer="708" w:gutter="0"/>
          <w:cols w:space="708"/>
          <w:docGrid w:linePitch="360"/>
        </w:sectPr>
      </w:pPr>
    </w:p>
    <w:p w:rsidR="00F8279B" w:rsidRPr="00F8279B" w:rsidRDefault="00F8279B" w:rsidP="00F8279B">
      <w:pPr>
        <w:ind w:right="283" w:firstLine="122"/>
        <w:rPr>
          <w:rFonts w:ascii="Times New Roman" w:hAnsi="Times New Roman" w:cs="Times New Roman"/>
          <w:sz w:val="24"/>
          <w:szCs w:val="24"/>
        </w:rPr>
      </w:pPr>
    </w:p>
    <w:p w:rsidR="00F8279B" w:rsidRPr="00DC1E72" w:rsidRDefault="00F8279B" w:rsidP="00F8279B">
      <w:pPr>
        <w:ind w:right="283" w:firstLine="122"/>
        <w:rPr>
          <w:rFonts w:ascii="Times New Roman" w:hAnsi="Times New Roman" w:cs="Times New Roman"/>
          <w:sz w:val="28"/>
          <w:szCs w:val="28"/>
        </w:rPr>
      </w:pPr>
    </w:p>
    <w:p w:rsidR="00F8279B" w:rsidRPr="006C63BD" w:rsidRDefault="00F8279B" w:rsidP="006C63BD">
      <w:pPr>
        <w:spacing w:after="0" w:line="240" w:lineRule="auto"/>
        <w:rPr>
          <w:sz w:val="24"/>
          <w:szCs w:val="24"/>
        </w:rPr>
      </w:pPr>
    </w:p>
    <w:sectPr w:rsidR="00F8279B" w:rsidRPr="006C63BD" w:rsidSect="00E16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E7B3D"/>
    <w:multiLevelType w:val="multilevel"/>
    <w:tmpl w:val="41D6FE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F341797"/>
    <w:multiLevelType w:val="multilevel"/>
    <w:tmpl w:val="2C202B7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63BD"/>
    <w:rsid w:val="000812A5"/>
    <w:rsid w:val="0011380D"/>
    <w:rsid w:val="00141BFF"/>
    <w:rsid w:val="001C4AC7"/>
    <w:rsid w:val="001F4BF0"/>
    <w:rsid w:val="002D659C"/>
    <w:rsid w:val="00353B73"/>
    <w:rsid w:val="00442B77"/>
    <w:rsid w:val="00661BD6"/>
    <w:rsid w:val="0067102E"/>
    <w:rsid w:val="006819D4"/>
    <w:rsid w:val="006C63BD"/>
    <w:rsid w:val="006C68F6"/>
    <w:rsid w:val="007B6E85"/>
    <w:rsid w:val="008C7AB2"/>
    <w:rsid w:val="00915A61"/>
    <w:rsid w:val="00B73607"/>
    <w:rsid w:val="00B83A2A"/>
    <w:rsid w:val="00BA5E3B"/>
    <w:rsid w:val="00D74F06"/>
    <w:rsid w:val="00E16D92"/>
    <w:rsid w:val="00F82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6C63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C63BD"/>
    <w:pPr>
      <w:shd w:val="clear" w:color="auto" w:fill="FFFFFF"/>
      <w:spacing w:after="0" w:line="394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3">
    <w:name w:val="Style3"/>
    <w:basedOn w:val="a"/>
    <w:uiPriority w:val="99"/>
    <w:rsid w:val="006C63BD"/>
    <w:pPr>
      <w:widowControl w:val="0"/>
      <w:autoSpaceDE w:val="0"/>
      <w:autoSpaceDN w:val="0"/>
      <w:adjustRightInd w:val="0"/>
      <w:spacing w:after="0" w:line="370" w:lineRule="exact"/>
    </w:pPr>
    <w:rPr>
      <w:rFonts w:ascii="Times New Roman" w:hAnsi="Times New Roman" w:cs="Times New Roman"/>
      <w:sz w:val="24"/>
      <w:szCs w:val="24"/>
    </w:rPr>
  </w:style>
  <w:style w:type="character" w:customStyle="1" w:styleId="31">
    <w:name w:val="Заголовок №3_"/>
    <w:basedOn w:val="a0"/>
    <w:link w:val="32"/>
    <w:rsid w:val="006C63B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2">
    <w:name w:val="Заголовок №3"/>
    <w:basedOn w:val="a"/>
    <w:link w:val="31"/>
    <w:rsid w:val="006C63BD"/>
    <w:pPr>
      <w:shd w:val="clear" w:color="auto" w:fill="FFFFFF"/>
      <w:spacing w:after="0" w:line="494" w:lineRule="exact"/>
      <w:ind w:hanging="620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 + Полужирный"/>
    <w:basedOn w:val="a0"/>
    <w:rsid w:val="006C63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 (4)"/>
    <w:basedOn w:val="a0"/>
    <w:rsid w:val="006C63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6">
    <w:name w:val="Основной текст (6)_"/>
    <w:basedOn w:val="a0"/>
    <w:link w:val="60"/>
    <w:rsid w:val="006C63BD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C63BD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C63BD"/>
    <w:pPr>
      <w:shd w:val="clear" w:color="auto" w:fill="FFFFFF"/>
      <w:spacing w:after="0" w:line="0" w:lineRule="atLeast"/>
      <w:ind w:hanging="380"/>
    </w:pPr>
    <w:rPr>
      <w:rFonts w:ascii="Calibri" w:eastAsia="Calibri" w:hAnsi="Calibri" w:cs="Calibri"/>
      <w:sz w:val="21"/>
      <w:szCs w:val="21"/>
    </w:rPr>
  </w:style>
  <w:style w:type="paragraph" w:customStyle="1" w:styleId="70">
    <w:name w:val="Основной текст (7)"/>
    <w:basedOn w:val="a"/>
    <w:link w:val="7"/>
    <w:rsid w:val="006C63BD"/>
    <w:pPr>
      <w:shd w:val="clear" w:color="auto" w:fill="FFFFFF"/>
      <w:spacing w:after="0" w:line="269" w:lineRule="exact"/>
      <w:ind w:hanging="380"/>
    </w:pPr>
    <w:rPr>
      <w:rFonts w:ascii="Calibri" w:eastAsia="Calibri" w:hAnsi="Calibri" w:cs="Calibri"/>
      <w:sz w:val="21"/>
      <w:szCs w:val="21"/>
    </w:rPr>
  </w:style>
  <w:style w:type="character" w:customStyle="1" w:styleId="9">
    <w:name w:val="Основной текст (9)_"/>
    <w:basedOn w:val="a0"/>
    <w:link w:val="90"/>
    <w:rsid w:val="006C63BD"/>
    <w:rPr>
      <w:rFonts w:ascii="Calibri" w:eastAsia="Calibri" w:hAnsi="Calibri" w:cs="Calibri"/>
      <w:sz w:val="31"/>
      <w:szCs w:val="31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6C63BD"/>
    <w:rPr>
      <w:rFonts w:ascii="Calibri" w:eastAsia="Calibri" w:hAnsi="Calibri" w:cs="Calibri"/>
      <w:sz w:val="31"/>
      <w:szCs w:val="3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C63BD"/>
    <w:pPr>
      <w:shd w:val="clear" w:color="auto" w:fill="FFFFFF"/>
      <w:spacing w:after="0" w:line="0" w:lineRule="atLeast"/>
    </w:pPr>
    <w:rPr>
      <w:rFonts w:ascii="Calibri" w:eastAsia="Calibri" w:hAnsi="Calibri" w:cs="Calibri"/>
      <w:sz w:val="31"/>
      <w:szCs w:val="31"/>
    </w:rPr>
  </w:style>
  <w:style w:type="paragraph" w:customStyle="1" w:styleId="100">
    <w:name w:val="Основной текст (10)"/>
    <w:basedOn w:val="a"/>
    <w:link w:val="10"/>
    <w:rsid w:val="006C63BD"/>
    <w:pPr>
      <w:shd w:val="clear" w:color="auto" w:fill="FFFFFF"/>
      <w:spacing w:after="0" w:line="0" w:lineRule="atLeast"/>
    </w:pPr>
    <w:rPr>
      <w:rFonts w:ascii="Calibri" w:eastAsia="Calibri" w:hAnsi="Calibri" w:cs="Calibri"/>
      <w:sz w:val="31"/>
      <w:szCs w:val="31"/>
    </w:rPr>
  </w:style>
  <w:style w:type="character" w:customStyle="1" w:styleId="13">
    <w:name w:val="Основной текст (13)_"/>
    <w:basedOn w:val="a0"/>
    <w:link w:val="130"/>
    <w:rsid w:val="00F8279B"/>
    <w:rPr>
      <w:rFonts w:ascii="Calibri" w:eastAsia="Calibri" w:hAnsi="Calibri" w:cs="Calibri"/>
      <w:sz w:val="27"/>
      <w:szCs w:val="27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F8279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41">
    <w:name w:val="Основной текст (14) + Полужирный"/>
    <w:basedOn w:val="14"/>
    <w:rsid w:val="00F8279B"/>
    <w:rPr>
      <w:b/>
      <w:bCs/>
    </w:rPr>
  </w:style>
  <w:style w:type="character" w:customStyle="1" w:styleId="71">
    <w:name w:val="Основной текст (7) + Полужирный"/>
    <w:basedOn w:val="7"/>
    <w:rsid w:val="00F8279B"/>
    <w:rPr>
      <w:b/>
      <w:bCs/>
      <w:i w:val="0"/>
      <w:iCs w:val="0"/>
      <w:smallCaps w:val="0"/>
      <w:strike w:val="0"/>
      <w:spacing w:val="0"/>
    </w:rPr>
  </w:style>
  <w:style w:type="paragraph" w:customStyle="1" w:styleId="130">
    <w:name w:val="Основной текст (13)"/>
    <w:basedOn w:val="a"/>
    <w:link w:val="13"/>
    <w:rsid w:val="00F8279B"/>
    <w:pPr>
      <w:shd w:val="clear" w:color="auto" w:fill="FFFFFF"/>
      <w:spacing w:before="780" w:after="0" w:line="528" w:lineRule="exact"/>
    </w:pPr>
    <w:rPr>
      <w:rFonts w:ascii="Calibri" w:eastAsia="Calibri" w:hAnsi="Calibri" w:cs="Calibri"/>
      <w:sz w:val="27"/>
      <w:szCs w:val="27"/>
    </w:rPr>
  </w:style>
  <w:style w:type="paragraph" w:customStyle="1" w:styleId="140">
    <w:name w:val="Основной текст (14)"/>
    <w:basedOn w:val="a"/>
    <w:link w:val="14"/>
    <w:rsid w:val="00F8279B"/>
    <w:pPr>
      <w:shd w:val="clear" w:color="auto" w:fill="FFFFFF"/>
      <w:spacing w:after="0" w:line="528" w:lineRule="exac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styleId="a3">
    <w:name w:val="Hyperlink"/>
    <w:basedOn w:val="a0"/>
    <w:uiPriority w:val="99"/>
    <w:unhideWhenUsed/>
    <w:rsid w:val="006710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2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ОБОУ СПО КБМК</dc:creator>
  <cp:keywords/>
  <dc:description/>
  <cp:lastModifiedBy>ОБОУ СПО КБМК</cp:lastModifiedBy>
  <cp:revision>18</cp:revision>
  <dcterms:created xsi:type="dcterms:W3CDTF">2014-12-04T10:55:00Z</dcterms:created>
  <dcterms:modified xsi:type="dcterms:W3CDTF">2019-06-10T09:41:00Z</dcterms:modified>
</cp:coreProperties>
</file>